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98946194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154F7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hoihk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F30F76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최현기 수석부장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F30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974FF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626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E255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C0A7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14779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14779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6F696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자료 </w:t>
            </w:r>
            <w:r w:rsidR="005C77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2C0A7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Borders>
          <w:top w:val="single" w:sz="18" w:space="0" w:color="C00000"/>
          <w:bottom w:val="single" w:sz="18" w:space="0" w:color="C00000"/>
          <w:insideH w:val="single" w:sz="8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CE4592">
        <w:trPr>
          <w:trHeight w:val="1191"/>
        </w:trPr>
        <w:tc>
          <w:tcPr>
            <w:tcW w:w="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5258" w:rsidRPr="00255258" w:rsidRDefault="00255258" w:rsidP="002C6D50">
            <w:pPr>
              <w:wordWrap/>
              <w:spacing w:after="0" w:line="240" w:lineRule="auto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55258">
              <w:rPr>
                <w:rFonts w:hint="eastAsia"/>
                <w:b/>
                <w:sz w:val="36"/>
                <w:szCs w:val="36"/>
              </w:rPr>
              <w:t>제네시스</w:t>
            </w:r>
            <w:r w:rsidRPr="00255258">
              <w:rPr>
                <w:b/>
                <w:sz w:val="36"/>
                <w:szCs w:val="36"/>
              </w:rPr>
              <w:t xml:space="preserve"> 살 사람도, BMW 살 사람도 벤츠에 곁눈질</w:t>
            </w:r>
          </w:p>
          <w:p w:rsidR="00B21F34" w:rsidRPr="0067606D" w:rsidRDefault="00B21F34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67606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컨슈머인사이트, </w:t>
            </w:r>
            <w:r w:rsidR="00BE310D" w:rsidRPr="0067606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0717F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2년 내 프리미엄차 구입 의향자 선호 브랜드</w:t>
            </w:r>
            <w:r w:rsidR="00BE310D" w:rsidRPr="0067606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’ 분석</w:t>
            </w:r>
          </w:p>
        </w:tc>
        <w:tc>
          <w:tcPr>
            <w:tcW w:w="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:rsidTr="00CE4592">
        <w:trPr>
          <w:trHeight w:val="326"/>
        </w:trPr>
        <w:tc>
          <w:tcPr>
            <w:tcW w:w="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D43" w:rsidRDefault="00255258" w:rsidP="0025525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25525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구입의향자</w:t>
            </w:r>
            <w:r w:rsidRPr="0025525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선호율 제네시스, 벤츠, BMW 순</w:t>
            </w:r>
            <w:r w:rsidR="0090749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으로 높아</w:t>
            </w:r>
          </w:p>
          <w:p w:rsidR="00DA3538" w:rsidRDefault="00B70BBA" w:rsidP="00666E6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DA35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제네시스</w:t>
            </w:r>
            <w:r w:rsidR="00C0570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∙</w:t>
            </w:r>
            <w:r w:rsidRPr="00DA35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벤츠</w:t>
            </w:r>
            <w:r w:rsidR="0025525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구입</w:t>
            </w:r>
            <w:r w:rsidR="00767B4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5525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의향자</w:t>
            </w:r>
            <w:r w:rsidR="000B3E0C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는</w:t>
            </w:r>
            <w:r w:rsidR="00C9093A" w:rsidRPr="00DA35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5525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상호 브랜드</w:t>
            </w:r>
            <w:r w:rsidR="00C9093A" w:rsidRPr="00DA35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를</w:t>
            </w:r>
            <w:r w:rsidR="0025525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대안으로 </w:t>
            </w:r>
            <w:r w:rsidR="00A278F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고려</w:t>
            </w:r>
          </w:p>
          <w:p w:rsidR="00255258" w:rsidRDefault="00255258" w:rsidP="00666E6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25525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BMW 구입</w:t>
            </w:r>
            <w:r w:rsidR="00767B4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25525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의향자</w:t>
            </w:r>
            <w:r w:rsidR="00C0570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는</w:t>
            </w:r>
            <w:r w:rsidRPr="0025525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제네시스</w:t>
            </w:r>
            <w:r w:rsidR="0025673D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보다</w:t>
            </w:r>
            <w:r w:rsidRPr="0025525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벤츠를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경쟁상대로</w:t>
            </w:r>
            <w:r w:rsidRPr="0025525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A278F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생각</w:t>
            </w:r>
          </w:p>
          <w:p w:rsidR="00767B4A" w:rsidRDefault="0025673D" w:rsidP="00666E6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선호율은 </w:t>
            </w:r>
            <w:r w:rsidR="00767B4A" w:rsidRPr="00767B4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제네시스</w:t>
            </w:r>
            <w:r w:rsidR="00767B4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가</w:t>
            </w:r>
            <w:r w:rsidR="00767B4A" w:rsidRPr="00767B4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앞서지만</w:t>
            </w:r>
            <w:r w:rsidR="004B1CF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FF58B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톱3</w:t>
            </w:r>
            <w:r w:rsidR="00FF58B7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FF58B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내 경쟁구도는</w:t>
            </w:r>
            <w:r w:rsidR="00767B4A" w:rsidRPr="00767B4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벤츠가 우위</w:t>
            </w:r>
          </w:p>
          <w:p w:rsidR="00914F31" w:rsidRDefault="0014779F" w:rsidP="00E84B2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8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개 브랜드 중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5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곳 제네시스,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3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곳 벤츠를 제1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경쟁상대로 꼽아</w:t>
            </w:r>
          </w:p>
          <w:p w:rsidR="002E14CB" w:rsidRDefault="0012005D" w:rsidP="0012005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볼보,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아우디</w:t>
            </w:r>
            <w:r w:rsidR="002E14C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제치고 </w:t>
            </w:r>
            <w:r w:rsidR="002E14C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4</w:t>
            </w:r>
            <w:r w:rsidR="00A278F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위 </w:t>
            </w:r>
            <w:r w:rsidR="0014779F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올라 </w:t>
            </w:r>
            <w:r w:rsidR="007E44E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최상위 </w:t>
            </w:r>
            <w:r w:rsidR="002E14C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그룹</w:t>
            </w:r>
            <w:r w:rsidR="00A278F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의</w:t>
            </w:r>
            <w:r w:rsidR="002E14C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잠재적 경쟁자로</w:t>
            </w:r>
          </w:p>
          <w:p w:rsidR="00EB3F53" w:rsidRPr="0067606D" w:rsidRDefault="0012005D" w:rsidP="00A278F9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포르쉐</w:t>
            </w:r>
            <w:r w:rsidR="00A278F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테슬라</w:t>
            </w:r>
            <w:r w:rsidR="00A278F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는 상승세</w:t>
            </w:r>
            <w:r w:rsidR="00A278F9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…</w:t>
            </w:r>
            <w:r w:rsidR="00A278F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아우디∙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렉서스</w:t>
            </w:r>
            <w:r w:rsidR="00A278F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는 회복 모멘텀 필요</w:t>
            </w:r>
          </w:p>
        </w:tc>
        <w:tc>
          <w:tcPr>
            <w:tcW w:w="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70BBA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:rsidR="003E4557" w:rsidRDefault="00E518D2" w:rsidP="0051257C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br/>
      </w:r>
      <w:r w:rsidR="00275447"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3E4557" w:rsidRPr="003E455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제네시스가</w:t>
      </w:r>
      <w:r w:rsidR="003E4557" w:rsidRPr="003E45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프리미엄차 구입 의향자의 선호 브랜드 1위로 떠올랐다. </w:t>
      </w:r>
      <w:r w:rsidR="00592F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제네시스는 </w:t>
      </w:r>
      <w:r w:rsidR="003E4557" w:rsidRPr="003E45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2년 내 </w:t>
      </w:r>
      <w:r w:rsidR="004848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프리미엄차 </w:t>
      </w:r>
      <w:r w:rsidR="003E4557" w:rsidRPr="003E45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구입 계획이 있는 </w:t>
      </w:r>
      <w:r w:rsidR="00592F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 </w:t>
      </w:r>
      <w:r w:rsidR="003E4557" w:rsidRPr="003E45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4명 중 1명이 선택할 생각이고, </w:t>
      </w:r>
      <w:r w:rsidR="00C317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다수</w:t>
      </w:r>
      <w:r w:rsidR="003E4557" w:rsidRPr="003E45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317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프리미엄 </w:t>
      </w:r>
      <w:r w:rsidR="003E4557" w:rsidRPr="003E45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브랜드의 제1 경쟁상대로</w:t>
      </w:r>
      <w:r w:rsidR="00592F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E4557" w:rsidRPr="003E45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꼽혔다. </w:t>
      </w:r>
      <w:r w:rsidR="00C317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그러나 제네시스, </w:t>
      </w:r>
      <w:r w:rsidR="003E4557" w:rsidRPr="003E45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벤츠, BMW</w:t>
      </w:r>
      <w:r w:rsidR="005125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를 포함한 </w:t>
      </w:r>
      <w:r w:rsidR="00592F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톱3 브랜드</w:t>
      </w:r>
      <w:r w:rsidR="00C317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간 경쟁 구도에서는 오히려 벤츠가 </w:t>
      </w:r>
      <w:r w:rsidR="009074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중심에 있었</w:t>
      </w:r>
      <w:r w:rsidR="003E4557" w:rsidRPr="003E455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:rsidR="00003E20" w:rsidRDefault="00275447" w:rsidP="0051257C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42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3E4557" w:rsidRP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</w:t>
      </w:r>
      <w:r w:rsidR="003E4557" w:rsidRPr="003E45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조사 전문기관 컨슈머인사이트는 2022년 '연례 자동차 기획조사'에서 향후 2년 내(2022년 7월~2024년 6월) 프리미엄 새 차를 구입할 계획이 있는 소비자 5002명에게 ‘어떤 브랜드를 1순위, 2순위로 생각하고 있는지’ 묻고, 이를 기초로 소비자의 마음 속에서 어떤 브랜드가 서로 경쟁하고 있는지 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비교</w:t>
      </w:r>
      <w:r w:rsidR="003E4557" w:rsidRPr="003E45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했다.</w:t>
      </w:r>
    </w:p>
    <w:p w:rsidR="003E4557" w:rsidRPr="001E5A17" w:rsidRDefault="003E4557" w:rsidP="003E4557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DD3C82" w:rsidRPr="003B1063" w:rsidRDefault="00DD3C82" w:rsidP="00F07230">
      <w:pPr>
        <w:spacing w:before="120" w:after="0" w:line="240" w:lineRule="auto"/>
        <w:textAlignment w:val="baseline"/>
        <w:rPr>
          <w:rFonts w:ascii="Arial" w:eastAsia="굴림" w:hAnsi="굴림" w:cs="굴림"/>
          <w:b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F8002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구입 의향자 </w:t>
      </w:r>
      <w:r w:rsidR="00F8002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F8002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명 중 </w:t>
      </w:r>
      <w:r w:rsidR="00F8002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</w:t>
      </w:r>
      <w:r w:rsidR="00F8002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명</w:t>
      </w:r>
      <w:r w:rsidR="00767B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767B4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767B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제</w:t>
      </w:r>
      <w:r w:rsidR="003B1063" w:rsidRPr="003B106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네시스</w:t>
      </w:r>
      <w:r w:rsidR="00767B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∙</w:t>
      </w:r>
      <w:r w:rsidR="003B1063" w:rsidRPr="003B106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벤츠</w:t>
      </w:r>
      <w:r w:rsidR="00767B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∙</w:t>
      </w:r>
      <w:r w:rsidR="003B1063" w:rsidRPr="003B106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BMW</w:t>
      </w:r>
      <w:r w:rsidR="00C2099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767B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눈독</w:t>
      </w:r>
    </w:p>
    <w:p w:rsidR="00C31753" w:rsidRDefault="00275447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2022년 조사에서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프리미엄차 구입 의향자의</w:t>
      </w:r>
      <w:r w:rsidR="00F627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 선호율</w:t>
      </w:r>
      <w:r w:rsidR="003E4557" w:rsidRPr="003E45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(1, 2순위 선택 비율의 평균)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경쟁 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관계를 보면 </w:t>
      </w:r>
      <w:r w:rsidR="00764E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최상위 </w:t>
      </w:r>
      <w:r w:rsidR="00D742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그룹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317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브랜드(제네시스,</w:t>
      </w:r>
      <w:r w:rsidR="00C317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벤츠,</w:t>
      </w:r>
      <w:r w:rsidR="00C317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BMW)</w:t>
      </w:r>
      <w:r w:rsidR="00F800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21F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차상위</w:t>
      </w:r>
      <w:r w:rsidR="005125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742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그룹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5개 브랜드(볼보,</w:t>
      </w:r>
      <w:r w:rsidR="00C317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아우디,</w:t>
      </w:r>
      <w:r w:rsidR="00C317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포르쉐,</w:t>
      </w:r>
      <w:r w:rsidR="00C317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43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테슬라,</w:t>
      </w:r>
      <w:r w:rsidR="0060433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</w:t>
      </w:r>
      <w:r w:rsidR="00C317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구도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나뉜다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:rsidR="00003E20" w:rsidRDefault="00C31753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○ 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 선호율</w:t>
      </w:r>
      <w:r w:rsidR="00F627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F627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26.6%)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3E45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3E45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  <w:r w:rsidR="002715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E45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꼴로</w:t>
      </w:r>
      <w:r w:rsidR="00F627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모든 브랜드 중 </w:t>
      </w:r>
      <w:r w:rsidR="00F627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가장 높았으며,</w:t>
      </w:r>
      <w:r w:rsidR="006752E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125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이어서</w:t>
      </w:r>
      <w:r w:rsidR="001E5A1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27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벤츠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</w:t>
      </w:r>
      <w:r w:rsidR="00F627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627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1E5A1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27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B</w:t>
      </w:r>
      <w:r w:rsidR="00F627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MW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F627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16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627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 순</w:t>
      </w:r>
      <w:r w:rsidR="006752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이었다.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이들 3개 브랜드</w:t>
      </w:r>
      <w:r w:rsidR="001E5A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선호율을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합치면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27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63.7</w:t>
      </w:r>
      <w:r w:rsidR="00C96A28"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전체 프리미엄</w:t>
      </w:r>
      <w:r w:rsidR="002C0A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 </w:t>
      </w:r>
      <w:r w:rsidR="001E5A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 의향자 </w:t>
      </w:r>
      <w:r w:rsidR="005125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1E5A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  <w:r w:rsidR="00C96A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 </w:t>
      </w:r>
      <w:r w:rsidR="005125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1E5A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달했</w:t>
      </w:r>
      <w:r w:rsidR="00594C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C96A28" w:rsidRPr="00C96A2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C96A28" w:rsidRPr="00C96A2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3E455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.</w:t>
      </w:r>
    </w:p>
    <w:p w:rsidR="00F8002A" w:rsidRDefault="00F8002A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F8002A" w:rsidRDefault="0027159F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188710" cy="4932045"/>
            <wp:effectExtent l="0" t="0" r="2540" b="19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_프리미엄차 구입 의향자의 선호 브랜드 경쟁 구도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02A" w:rsidRPr="001E5A17" w:rsidRDefault="00F8002A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CA26F6" w:rsidRDefault="00185FBA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1732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제네시스와 벤츠</w:t>
      </w:r>
      <w:r w:rsidR="000B3E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 의향자</w:t>
      </w:r>
      <w:r w:rsidR="00CA26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상호 브랜드를 </w:t>
      </w:r>
      <w:r w:rsidR="00E73C3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1732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순위</w:t>
      </w:r>
      <w:r w:rsidR="00E73C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경쟁 상대</w:t>
      </w:r>
      <w:r w:rsidR="001732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8C5E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인식</w:t>
      </w:r>
      <w:r w:rsidR="0046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1732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C5EE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C5E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향후 제네시스</w:t>
      </w:r>
      <w:r w:rsidR="00621F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구입을</w:t>
      </w:r>
      <w:r w:rsidR="008C5E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21F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최우선</w:t>
      </w:r>
      <w:r w:rsidR="008C5E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고려하는 소비자는 벤츠를</w:t>
      </w:r>
      <w:r w:rsidR="008C5EE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8C5E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벤츠</w:t>
      </w:r>
      <w:r w:rsidR="00621F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구입을</w:t>
      </w:r>
      <w:r w:rsidR="008C5E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D3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맨 먼저 생각</w:t>
      </w:r>
      <w:r w:rsidR="00621F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C5E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중인 소비자는 제네시스</w:t>
      </w:r>
      <w:r w:rsidR="00621F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</w:t>
      </w:r>
      <w:r w:rsidR="0060433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6043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순위 대안으</w:t>
      </w:r>
      <w:r w:rsidR="00AA5E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621F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생각</w:t>
      </w:r>
      <w:r w:rsidR="00D742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8C5E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다는 의미다.</w:t>
      </w:r>
    </w:p>
    <w:p w:rsidR="004602A5" w:rsidRDefault="00CA26F6" w:rsidP="004602A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64E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</w:t>
      </w:r>
      <w:r w:rsidR="00764E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제네시스,</w:t>
      </w:r>
      <w:r w:rsidR="00764E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64E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벤츠</w:t>
      </w:r>
      <w:r w:rsidR="0046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 의향자 모두에게</w:t>
      </w:r>
      <w:r w:rsidR="00764E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2순위 선택지</w:t>
      </w:r>
      <w:r w:rsidR="0046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머물렀다.</w:t>
      </w:r>
      <w:r w:rsidR="004602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D3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주목할 </w:t>
      </w:r>
      <w:r w:rsidR="007A7C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부분은</w:t>
      </w:r>
      <w:r w:rsidR="005D3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6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B</w:t>
      </w:r>
      <w:r w:rsidR="004602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MW 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최우선 </w:t>
      </w:r>
      <w:r w:rsidR="0046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 의향자도 </w:t>
      </w:r>
      <w:r w:rsidR="00D742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742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순위</w:t>
      </w:r>
      <w:r w:rsidR="006043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경쟁 상대</w:t>
      </w:r>
      <w:r w:rsidR="00D742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46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제네시스 아닌 벤츠를 고려</w:t>
      </w:r>
      <w:r w:rsidR="00D742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</w:t>
      </w:r>
      <w:r w:rsidR="0046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</w:t>
      </w:r>
      <w:r w:rsidR="005D3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이다.</w:t>
      </w:r>
      <w:r w:rsidR="005D3F9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D3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이를</w:t>
      </w:r>
      <w:r w:rsidR="0046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감안하면 톱3 브랜드</w:t>
      </w:r>
      <w:r w:rsidR="005D3F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간 직접</w:t>
      </w:r>
      <w:r w:rsidR="0046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경쟁의 중심은 여전히 벤츠라고 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볼</w:t>
      </w:r>
      <w:r w:rsidR="0046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 있다.</w:t>
      </w:r>
    </w:p>
    <w:p w:rsidR="00A12E4A" w:rsidRPr="00907499" w:rsidRDefault="00C56FE5" w:rsidP="00C56FE5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9074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이를 세분해 </w:t>
      </w:r>
      <w:r w:rsidR="00775BCF" w:rsidRPr="0090749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모델별로 비교하면 </w:t>
      </w:r>
      <w:r w:rsidRPr="009074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선호율은 </w:t>
      </w:r>
      <w:r w:rsidR="00775BCF" w:rsidRPr="009074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제네시스 G80(6.0%), 벤츠 E클래스(5.5%), BMW 5시리즈</w:t>
      </w:r>
      <w:r w:rsidR="00775BCF" w:rsidRPr="00907499">
        <w:rPr>
          <w:rFonts w:ascii="맑은 고딕" w:eastAsia="맑은 고딕" w:hAnsi="맑은 고딕" w:cs="굴림"/>
          <w:color w:val="000000" w:themeColor="text1"/>
          <w:kern w:val="0"/>
          <w:szCs w:val="20"/>
        </w:rPr>
        <w:lastRenderedPageBreak/>
        <w:t>(3.7%) 순이었다. 다만 브랜드간 경쟁</w:t>
      </w:r>
      <w:r w:rsidRPr="009074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6467E" w:rsidRPr="009074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관계와는 </w:t>
      </w:r>
      <w:r w:rsidR="00775BCF" w:rsidRPr="0090749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다소 차이가 </w:t>
      </w:r>
      <w:r w:rsidR="0066467E" w:rsidRPr="009074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나타났</w:t>
      </w:r>
      <w:r w:rsidR="00775BCF" w:rsidRPr="009074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 E클래스와 5시리즈 구입 의향자</w:t>
      </w:r>
      <w:r w:rsidR="0066467E" w:rsidRPr="009074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</w:t>
      </w:r>
      <w:r w:rsidR="00775BCF" w:rsidRPr="0090749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상호 모델을 제1 경쟁상대로, G80을 그 다음 상대로 인식했다. G80은 E클래스를 지목했지만 E클래스는 G80을 외면하고 5시리즈를 선택한 </w:t>
      </w:r>
      <w:r w:rsidR="0066467E" w:rsidRPr="009074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것</w:t>
      </w:r>
      <w:r w:rsidR="00775BCF" w:rsidRPr="0090749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이다. 선호율 1위 G80이 3자간 역학 관계에서는 </w:t>
      </w:r>
      <w:r w:rsidR="0066467E" w:rsidRPr="009074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가장 열세인 셈이</w:t>
      </w:r>
      <w:r w:rsidR="00775BCF" w:rsidRPr="009074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</w:t>
      </w:r>
    </w:p>
    <w:p w:rsidR="00C56FE5" w:rsidRPr="00C20997" w:rsidRDefault="00C56FE5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C20997" w:rsidRPr="00C20997" w:rsidRDefault="00A12E4A" w:rsidP="00F072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■</w:t>
      </w:r>
      <w:r w:rsidR="00C2099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90749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제네시스,</w:t>
      </w:r>
      <w:r w:rsidR="0090749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7</w:t>
      </w:r>
      <w:r w:rsidR="0090749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개 브랜드 중 </w:t>
      </w:r>
      <w:r w:rsidR="00767B4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5</w:t>
      </w:r>
      <w:r w:rsidR="00767B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개</w:t>
      </w:r>
      <w:r w:rsidR="0090749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가</w:t>
      </w:r>
      <w:r w:rsidR="00767B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제</w:t>
      </w:r>
      <w:r w:rsidR="00767B4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1 </w:t>
      </w:r>
      <w:r w:rsidR="00767B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경쟁상대로 </w:t>
      </w:r>
      <w:r w:rsidR="0090749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지목</w:t>
      </w:r>
      <w:r w:rsidR="00767B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:rsidR="004B1CF8" w:rsidRDefault="00275447" w:rsidP="00AA15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1" w:name="_Hlk109985258"/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bookmarkEnd w:id="1"/>
      <w:r w:rsidR="00AA15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차상위 그룹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브랜드 선호</w:t>
      </w:r>
      <w:r w:rsidR="002D74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율은 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볼보(</w:t>
      </w:r>
      <w:r w:rsidR="00AA15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9.1%), 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아우디(</w:t>
      </w:r>
      <w:r w:rsidR="00AA15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6.1%), 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포르쉐(</w:t>
      </w:r>
      <w:r w:rsidR="00AA15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3.9%), 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테슬라(3</w:t>
      </w:r>
      <w:r w:rsidR="00AA15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.5%), 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렉서스(</w:t>
      </w:r>
      <w:r w:rsidR="00AA15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3.3%)</w:t>
      </w:r>
      <w:r w:rsidR="00672A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순이</w:t>
      </w:r>
      <w:r w:rsidR="00563E2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었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E84B2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볼보는 </w:t>
      </w:r>
      <w:r w:rsidR="004B1CF8" w:rsidRPr="004B1C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브랜드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B1CF8" w:rsidRPr="004B1C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인지도</w:t>
      </w:r>
      <w:r w:rsidR="00C05705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057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향상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</w:t>
      </w:r>
      <w:r w:rsidR="004B1CF8" w:rsidRPr="004B1C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힘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입어 아우디를 제치고 </w:t>
      </w:r>
      <w:r w:rsidR="004B1CF8" w:rsidRPr="004B1C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4위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</w:t>
      </w:r>
      <w:r w:rsidR="00E73C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오르며 </w:t>
      </w:r>
      <w:r w:rsidR="004B1CF8" w:rsidRPr="004B1C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최상위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B1CF8" w:rsidRPr="004B1C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그룹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4B1CF8" w:rsidRPr="004B1C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잠재적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B1CF8" w:rsidRPr="004B1C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경쟁상대로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B1CF8" w:rsidRPr="004B1C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부상했다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C057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057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포르쉐는 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최근 1만대에 가까운 판매량을 보</w:t>
      </w:r>
      <w:r w:rsidR="00C057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이며 상승세를 탔고</w:t>
      </w:r>
      <w:r w:rsidR="00E73C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 대중화를 이끈 테슬라</w:t>
      </w:r>
      <w:r w:rsidR="00C057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057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처음으로 순위권에 진입했</w:t>
      </w:r>
      <w:r w:rsidR="004B1CF8" w:rsidRPr="004B1C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:rsidR="00C05705" w:rsidRDefault="00C05705" w:rsidP="00C05705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E1AC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Pr="004B1CF8">
        <w:rPr>
          <w:rFonts w:ascii="맑은 고딕" w:eastAsia="맑은 고딕" w:hAnsi="맑은 고딕" w:cs="굴림" w:hint="eastAsia"/>
          <w:color w:val="000000"/>
          <w:kern w:val="0"/>
          <w:szCs w:val="20"/>
        </w:rPr>
        <w:t>아우디는</w:t>
      </w:r>
      <w:r w:rsidRPr="004B1CF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4B1CF8">
        <w:rPr>
          <w:rFonts w:ascii="맑은 고딕" w:eastAsia="맑은 고딕" w:hAnsi="맑은 고딕" w:cs="굴림" w:hint="eastAsia"/>
          <w:color w:val="000000"/>
          <w:kern w:val="0"/>
          <w:szCs w:val="20"/>
        </w:rPr>
        <w:t>향후 프리미엄 브랜드 경쟁 구도에서 직접적인 경쟁 상대로 인식되고 있지 않아, 경쟁력 회복을 위한 모멘텀이 필요하다.</w:t>
      </w:r>
      <w:r w:rsidRPr="004B1CF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4B1CF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렉서스는 </w:t>
      </w:r>
      <w:r w:rsidRPr="004B1CF8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Pr="004B1CF8">
        <w:rPr>
          <w:rFonts w:ascii="맑은 고딕" w:eastAsia="맑은 고딕" w:hAnsi="맑은 고딕" w:cs="굴림" w:hint="eastAsia"/>
          <w:color w:val="000000"/>
          <w:kern w:val="0"/>
          <w:szCs w:val="20"/>
        </w:rPr>
        <w:t>노 재팬</w:t>
      </w:r>
      <w:r w:rsidRPr="004B1CF8">
        <w:rPr>
          <w:rFonts w:ascii="맑은 고딕" w:eastAsia="맑은 고딕" w:hAnsi="맑은 고딕" w:cs="굴림"/>
          <w:color w:val="000000"/>
          <w:kern w:val="0"/>
          <w:szCs w:val="20"/>
        </w:rPr>
        <w:t xml:space="preserve">’ </w:t>
      </w:r>
      <w:r w:rsidRPr="004B1CF8">
        <w:rPr>
          <w:rFonts w:ascii="맑은 고딕" w:eastAsia="맑은 고딕" w:hAnsi="맑은 고딕" w:cs="굴림" w:hint="eastAsia"/>
          <w:color w:val="000000"/>
          <w:kern w:val="0"/>
          <w:szCs w:val="20"/>
        </w:rPr>
        <w:t>충격에서 벗어나 판매가 회복되고 있지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만</w:t>
      </w:r>
      <w:r w:rsidRPr="004B1CF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뾰족한 장점을 어필하지 못하고 있다.</w:t>
      </w:r>
    </w:p>
    <w:p w:rsidR="004057D5" w:rsidRDefault="00C05705" w:rsidP="00AA15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E3C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눈에 띄는 점은 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이들 차상위</w:t>
      </w:r>
      <w:r w:rsidR="00E84B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72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그룹</w:t>
      </w:r>
      <w:r w:rsidR="00E84B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주요 경쟁 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상대는</w:t>
      </w:r>
      <w:r w:rsidR="00E84B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같은 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그룹</w:t>
      </w:r>
      <w:r w:rsidR="00672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내가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아</w:t>
      </w:r>
      <w:r w:rsidR="00672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니라 모두 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최상</w:t>
      </w:r>
      <w:r w:rsidR="00672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그룹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A15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AA15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브랜드라는</w:t>
      </w:r>
      <w:r w:rsidR="00E84B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점이다.</w:t>
      </w:r>
      <w:r w:rsidR="00E84B2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C79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다시 </w:t>
      </w:r>
      <w:r w:rsidR="00672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말해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이들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</w:t>
      </w:r>
      <w:r w:rsidR="00102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</w:t>
      </w:r>
      <w:r w:rsidR="00672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</w:t>
      </w:r>
      <w:r w:rsidR="00767B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의향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</w:t>
      </w:r>
      <w:r w:rsidR="002C52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3E2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다음 선택지로</w:t>
      </w:r>
      <w:r w:rsidR="00102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제네시스,</w:t>
      </w:r>
      <w:r w:rsidR="00C317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17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벤츠,</w:t>
      </w:r>
      <w:r w:rsidR="00C317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552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</w:t>
      </w:r>
      <w:r w:rsidR="002552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</w:t>
      </w:r>
      <w:r w:rsidR="002C52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염</w:t>
      </w:r>
      <w:r w:rsidR="00492A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두에 두고</w:t>
      </w:r>
      <w:r w:rsidR="00102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있</w:t>
      </w:r>
      <w:r w:rsidR="00672A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것이</w:t>
      </w:r>
      <w:r w:rsidR="00D041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:rsidR="00563E2C" w:rsidRDefault="004057D5" w:rsidP="00E84B2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2C52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결과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D516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경쟁 </w:t>
      </w:r>
      <w:r w:rsidR="00D5161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516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순위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꼽은 브랜드가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A52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5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9A52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벤츠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볼보,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아우디,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</w:t>
      </w:r>
      <w:r w:rsidR="009A52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가장 많았고</w:t>
      </w:r>
      <w:r w:rsidR="006A4A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A4A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벤츠를 경쟁 </w:t>
      </w:r>
      <w:r w:rsidR="006A4AD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6A4A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순위로 꼽은 브랜드</w:t>
      </w:r>
      <w:r w:rsidR="00256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E1AC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6A4A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7E1AC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제네시스,</w:t>
      </w:r>
      <w:r w:rsidR="007E1AC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BMW, 포르쉐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6A4A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그 다음이었</w:t>
      </w:r>
      <w:r w:rsidR="007E1A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D041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:rsidR="00666E60" w:rsidRPr="00563E2C" w:rsidRDefault="00563E2C" w:rsidP="00563E2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63E2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Pr="00563E2C">
        <w:rPr>
          <w:rFonts w:ascii="맑은 고딕" w:eastAsia="맑은 고딕" w:hAnsi="맑은 고딕" w:cs="굴림"/>
          <w:color w:val="000000"/>
          <w:kern w:val="0"/>
          <w:szCs w:val="20"/>
        </w:rPr>
        <w:t>BMW</w:t>
      </w:r>
      <w:r w:rsidRPr="00563E2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를 </w:t>
      </w:r>
      <w:r w:rsidRPr="00563E2C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563E2C">
        <w:rPr>
          <w:rFonts w:ascii="맑은 고딕" w:eastAsia="맑은 고딕" w:hAnsi="맑은 고딕" w:cs="굴림" w:hint="eastAsia"/>
          <w:color w:val="000000"/>
          <w:kern w:val="0"/>
          <w:szCs w:val="20"/>
        </w:rPr>
        <w:t>순위 경쟁상대로 꼽은</w:t>
      </w:r>
      <w:r w:rsidRPr="00563E2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563E2C">
        <w:rPr>
          <w:rFonts w:ascii="맑은 고딕" w:eastAsia="맑은 고딕" w:hAnsi="맑은 고딕" w:cs="굴림" w:hint="eastAsia"/>
          <w:color w:val="000000"/>
          <w:kern w:val="0"/>
          <w:szCs w:val="20"/>
        </w:rPr>
        <w:t>브랜드는 한 곳도 없었다.</w:t>
      </w:r>
      <w:r w:rsidRPr="00563E2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563E2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최상위 그룹에서 제네시스와 벤츠의 </w:t>
      </w:r>
      <w:r w:rsidR="006E414A">
        <w:rPr>
          <w:rFonts w:ascii="맑은 고딕" w:eastAsia="맑은 고딕" w:hAnsi="맑은 고딕" w:cs="굴림" w:hint="eastAsia"/>
          <w:color w:val="000000"/>
          <w:kern w:val="0"/>
          <w:szCs w:val="20"/>
        </w:rPr>
        <w:t>양강 구도가 굳어가는 사이</w:t>
      </w:r>
      <w:r w:rsidRPr="00563E2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563E2C">
        <w:rPr>
          <w:rFonts w:ascii="맑은 고딕" w:eastAsia="맑은 고딕" w:hAnsi="맑은 고딕" w:cs="굴림"/>
          <w:color w:val="000000"/>
          <w:kern w:val="0"/>
          <w:szCs w:val="20"/>
        </w:rPr>
        <w:t>BMW</w:t>
      </w:r>
      <w:r w:rsidRPr="00563E2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는 </w:t>
      </w:r>
      <w:r w:rsidR="003D465E">
        <w:rPr>
          <w:rFonts w:ascii="맑은 고딕" w:eastAsia="맑은 고딕" w:hAnsi="맑은 고딕" w:cs="굴림" w:hint="eastAsia"/>
          <w:color w:val="000000"/>
          <w:kern w:val="0"/>
          <w:szCs w:val="20"/>
        </w:rPr>
        <w:t>한 발짝 물러</w:t>
      </w:r>
      <w:r w:rsidR="006E414A">
        <w:rPr>
          <w:rFonts w:ascii="맑은 고딕" w:eastAsia="맑은 고딕" w:hAnsi="맑은 고딕" w:cs="굴림" w:hint="eastAsia"/>
          <w:color w:val="000000"/>
          <w:kern w:val="0"/>
          <w:szCs w:val="20"/>
        </w:rPr>
        <w:t>난</w:t>
      </w:r>
      <w:r w:rsidR="003D465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6E414A">
        <w:rPr>
          <w:rFonts w:ascii="맑은 고딕" w:eastAsia="맑은 고딕" w:hAnsi="맑은 고딕" w:cs="굴림" w:hint="eastAsia"/>
          <w:color w:val="000000"/>
          <w:kern w:val="0"/>
          <w:szCs w:val="20"/>
        </w:rPr>
        <w:t>모습이</w:t>
      </w:r>
      <w:r w:rsidRPr="00563E2C">
        <w:rPr>
          <w:rFonts w:ascii="맑은 고딕" w:eastAsia="맑은 고딕" w:hAnsi="맑은 고딕" w:cs="굴림" w:hint="eastAsia"/>
          <w:color w:val="000000"/>
          <w:kern w:val="0"/>
          <w:szCs w:val="20"/>
        </w:rPr>
        <w:t>다</w:t>
      </w:r>
      <w:r w:rsidRPr="00563E2C">
        <w:rPr>
          <w:rFonts w:ascii="맑은 고딕" w:eastAsia="맑은 고딕" w:hAnsi="맑은 고딕" w:cs="굴림"/>
          <w:color w:val="000000"/>
          <w:kern w:val="0"/>
          <w:szCs w:val="20"/>
        </w:rPr>
        <w:t>.</w:t>
      </w:r>
    </w:p>
    <w:p w:rsidR="001B0FEB" w:rsidRDefault="00D04173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="00B00F4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FE3C5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어떤 브랜드 구입 의향자가 </w:t>
      </w:r>
      <w:r w:rsidR="00B65C25">
        <w:rPr>
          <w:rFonts w:ascii="맑은 고딕" w:eastAsia="맑은 고딕" w:hAnsi="맑은 고딕" w:cs="굴림" w:hint="eastAsia"/>
          <w:kern w:val="0"/>
          <w:sz w:val="24"/>
          <w:szCs w:val="24"/>
        </w:rPr>
        <w:t>어</w:t>
      </w:r>
      <w:r w:rsidR="003D465E">
        <w:rPr>
          <w:rFonts w:ascii="맑은 고딕" w:eastAsia="맑은 고딕" w:hAnsi="맑은 고딕" w:cs="굴림" w:hint="eastAsia"/>
          <w:kern w:val="0"/>
          <w:sz w:val="24"/>
          <w:szCs w:val="24"/>
        </w:rPr>
        <w:t>느</w:t>
      </w:r>
      <w:r w:rsidR="00FE3C5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브랜드를 </w:t>
      </w:r>
      <w:r w:rsidR="001477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대안으로 </w:t>
      </w:r>
      <w:r w:rsidR="00FE3C5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눈여겨 보고 있는지 파악하는 것은 마케팅의 </w:t>
      </w:r>
      <w:r w:rsidR="00B65C2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주전선과 미래 구도를 예측하는 </w:t>
      </w:r>
      <w:r w:rsidR="00FE3C51">
        <w:rPr>
          <w:rFonts w:ascii="맑은 고딕" w:eastAsia="맑은 고딕" w:hAnsi="맑은 고딕" w:cs="굴림" w:hint="eastAsia"/>
          <w:kern w:val="0"/>
          <w:sz w:val="24"/>
          <w:szCs w:val="24"/>
        </w:rPr>
        <w:t>척도</w:t>
      </w:r>
      <w:r w:rsidR="0025673D">
        <w:rPr>
          <w:rFonts w:ascii="맑은 고딕" w:eastAsia="맑은 고딕" w:hAnsi="맑은 고딕" w:cs="굴림" w:hint="eastAsia"/>
          <w:kern w:val="0"/>
          <w:sz w:val="24"/>
          <w:szCs w:val="24"/>
        </w:rPr>
        <w:t>가 된</w:t>
      </w:r>
      <w:r w:rsidR="00FE3C51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FE3C51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FE3C51">
        <w:rPr>
          <w:rFonts w:ascii="맑은 고딕" w:eastAsia="맑은 고딕" w:hAnsi="맑은 고딕" w:cs="굴림" w:hint="eastAsia"/>
          <w:kern w:val="0"/>
          <w:sz w:val="24"/>
          <w:szCs w:val="24"/>
        </w:rPr>
        <w:t>제네시스</w:t>
      </w:r>
      <w:r w:rsidR="00666E60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r w:rsidR="00FE3C5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다수의 브랜드</w:t>
      </w:r>
      <w:r w:rsidR="00FE3C51">
        <w:rPr>
          <w:rFonts w:ascii="맑은 고딕" w:eastAsia="맑은 고딕" w:hAnsi="맑은 고딕" w:cs="굴림"/>
          <w:kern w:val="0"/>
          <w:sz w:val="24"/>
          <w:szCs w:val="24"/>
        </w:rPr>
        <w:t xml:space="preserve">, </w:t>
      </w:r>
      <w:r w:rsidR="00FE3C5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특히 </w:t>
      </w:r>
      <w:r w:rsidR="00B65C2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벤츠뿐 아니라 </w:t>
      </w:r>
      <w:r w:rsidR="00FE3C51">
        <w:rPr>
          <w:rFonts w:ascii="맑은 고딕" w:eastAsia="맑은 고딕" w:hAnsi="맑은 고딕" w:cs="굴림" w:hint="eastAsia"/>
          <w:kern w:val="0"/>
          <w:sz w:val="24"/>
          <w:szCs w:val="24"/>
        </w:rPr>
        <w:t>볼보</w:t>
      </w:r>
      <w:r w:rsidR="00666E60">
        <w:rPr>
          <w:rFonts w:ascii="맑은 고딕" w:eastAsia="맑은 고딕" w:hAnsi="맑은 고딕" w:cs="굴림" w:hint="eastAsia"/>
          <w:kern w:val="0"/>
          <w:sz w:val="24"/>
          <w:szCs w:val="24"/>
        </w:rPr>
        <w:t>와</w:t>
      </w:r>
      <w:r w:rsidR="00FE3C51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FE3C5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테슬라처럼 떠오르는 </w:t>
      </w:r>
      <w:r w:rsidR="00666E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브랜드의 </w:t>
      </w:r>
      <w:r w:rsidR="00B65C25">
        <w:rPr>
          <w:rFonts w:ascii="맑은 고딕" w:eastAsia="맑은 고딕" w:hAnsi="맑은 고딕" w:cs="굴림" w:hint="eastAsia"/>
          <w:kern w:val="0"/>
          <w:sz w:val="24"/>
          <w:szCs w:val="24"/>
        </w:rPr>
        <w:t>제1</w:t>
      </w:r>
      <w:r w:rsidR="00B65C25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66E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경쟁상대로 꼽힌 </w:t>
      </w:r>
      <w:r w:rsidR="00B65C25">
        <w:rPr>
          <w:rFonts w:ascii="맑은 고딕" w:eastAsia="맑은 고딕" w:hAnsi="맑은 고딕" w:cs="굴림" w:hint="eastAsia"/>
          <w:kern w:val="0"/>
          <w:sz w:val="24"/>
          <w:szCs w:val="24"/>
        </w:rPr>
        <w:t>것</w:t>
      </w:r>
      <w:r w:rsidR="00666E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은 </w:t>
      </w:r>
      <w:r w:rsidR="007F62F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그래서 </w:t>
      </w:r>
      <w:r w:rsidR="000D4C64">
        <w:rPr>
          <w:rFonts w:ascii="맑은 고딕" w:eastAsia="맑은 고딕" w:hAnsi="맑은 고딕" w:cs="굴림" w:hint="eastAsia"/>
          <w:kern w:val="0"/>
          <w:sz w:val="24"/>
          <w:szCs w:val="24"/>
        </w:rPr>
        <w:t>주목할 만하다.</w:t>
      </w:r>
      <w:r w:rsidR="000D4C6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3D465E">
        <w:rPr>
          <w:rFonts w:ascii="맑은 고딕" w:eastAsia="맑은 고딕" w:hAnsi="맑은 고딕" w:cs="굴림" w:hint="eastAsia"/>
          <w:kern w:val="0"/>
          <w:sz w:val="24"/>
          <w:szCs w:val="24"/>
        </w:rPr>
        <w:t>지난</w:t>
      </w:r>
      <w:r w:rsidR="00B65C25" w:rsidRPr="006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65C25" w:rsidRPr="00666E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B65C25" w:rsidRPr="006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3D46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프리미엄차 </w:t>
      </w:r>
      <w:r w:rsidR="00B65C25" w:rsidRPr="006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</w:t>
      </w:r>
      <w:r w:rsidR="003D46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자의 선택</w:t>
      </w:r>
      <w:r w:rsidR="006E41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7A7C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나타난 경쟁 구도(참고. </w:t>
      </w:r>
      <w:hyperlink r:id="rId10" w:history="1">
        <w:r w:rsidR="007A7C6C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프리미엄 차 시장, 제네시스 중심 ‘1강 2중’ 체제로</w:t>
        </w:r>
      </w:hyperlink>
      <w:r w:rsidR="007A7C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3D46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처럼</w:t>
      </w:r>
      <w:r w:rsidR="000D4C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D46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제네시스가 </w:t>
      </w:r>
      <w:r w:rsidR="000D4C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</w:t>
      </w:r>
      <w:r w:rsidR="003D46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</w:t>
      </w:r>
      <w:r w:rsidR="000D4C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의향자</w:t>
      </w:r>
      <w:r w:rsidR="003D46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0D4C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마음 속에</w:t>
      </w:r>
      <w:r w:rsidR="003D46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0D4C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가장 큰 자리를 차지하고 </w:t>
      </w:r>
      <w:r w:rsidR="006E41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</w:t>
      </w:r>
      <w:r w:rsidR="007A7C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으며,</w:t>
      </w:r>
      <w:r w:rsidR="006E414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E41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앞으로 상당 기간</w:t>
      </w:r>
      <w:r w:rsidR="003D46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12B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시장을 주도할 것</w:t>
      </w:r>
      <w:r w:rsidR="006E41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임을 예측하게 한</w:t>
      </w:r>
      <w:r w:rsidR="00912B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:rsidR="007A7C6C" w:rsidRDefault="007A7C6C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3D465E" w:rsidRDefault="003D465E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bookmarkStart w:id="2" w:name="_GoBack"/>
            <w:bookmarkEnd w:id="2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lastRenderedPageBreak/>
              <w:t xml:space="preserve">컨슈머인사이트는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에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'국대패널'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하고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:rsidR="00123878" w:rsidRPr="00123878" w:rsidRDefault="00BA77C4" w:rsidP="00123878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참고 : </w:t>
      </w:r>
      <w:r w:rsidRPr="00123878">
        <w:rPr>
          <w:rFonts w:ascii="맑은 고딕" w:eastAsia="맑은 고딕" w:hAnsi="맑은 고딕" w:cs="굴림"/>
          <w:b/>
          <w:kern w:val="0"/>
          <w:szCs w:val="20"/>
        </w:rPr>
        <w:t xml:space="preserve">컨슈머인사이트 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>연례 자동차 기획조사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 개요</w:t>
      </w:r>
    </w:p>
    <w:p w:rsidR="00123878" w:rsidRDefault="00123878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123878">
        <w:rPr>
          <w:rFonts w:ascii="맑은 고딕" w:eastAsia="맑은 고딕" w:hAnsi="맑은 고딕" w:cs="굴림" w:hint="eastAsia"/>
          <w:kern w:val="0"/>
          <w:szCs w:val="20"/>
        </w:rPr>
        <w:t>컨슈머인사이트는 20</w:t>
      </w:r>
      <w:r w:rsidR="00331C4E">
        <w:rPr>
          <w:rFonts w:ascii="맑은 고딕" w:eastAsia="맑은 고딕" w:hAnsi="맑은 고딕" w:cs="굴림"/>
          <w:kern w:val="0"/>
          <w:szCs w:val="20"/>
        </w:rPr>
        <w:t>0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1년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 xml:space="preserve">부터 매월 </w:t>
      </w:r>
      <w:r w:rsidR="00331C4E">
        <w:rPr>
          <w:rFonts w:ascii="맑은 고딕" w:eastAsia="맑은 고딕" w:hAnsi="맑은 고딕" w:cs="굴림"/>
          <w:kern w:val="0"/>
          <w:szCs w:val="20"/>
        </w:rPr>
        <w:t>7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>월 1</w:t>
      </w:r>
      <w:r w:rsidR="00331C4E">
        <w:rPr>
          <w:rFonts w:ascii="맑은 고딕" w:eastAsia="맑은 고딕" w:hAnsi="맑은 고딕" w:cs="굴림"/>
          <w:kern w:val="0"/>
          <w:szCs w:val="20"/>
        </w:rPr>
        <w:t>0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>만명의 자동차 소비자를 대상으로</w:t>
      </w:r>
      <w:r w:rsidR="00331C4E">
        <w:rPr>
          <w:rFonts w:ascii="맑은 고딕" w:eastAsia="맑은 고딕" w:hAnsi="맑은 고딕" w:cs="굴림"/>
          <w:kern w:val="0"/>
          <w:szCs w:val="20"/>
        </w:rPr>
        <w:br/>
      </w:r>
      <w:r w:rsidR="00587277">
        <w:rPr>
          <w:rFonts w:ascii="맑은 고딕" w:eastAsia="맑은 고딕" w:hAnsi="맑은 고딕" w:cs="굴림"/>
          <w:kern w:val="0"/>
          <w:szCs w:val="20"/>
        </w:rPr>
        <w:t>‘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>자동차 연례기획조사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(A</w:t>
      </w:r>
      <w:r w:rsidR="00331C4E">
        <w:rPr>
          <w:rFonts w:ascii="맑은 고딕" w:eastAsia="맑은 고딕" w:hAnsi="맑은 고딕" w:cs="굴림"/>
          <w:kern w:val="0"/>
          <w:szCs w:val="20"/>
        </w:rPr>
        <w:t>nnual Automobile Syndicated Study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)</w:t>
      </w:r>
      <w:r w:rsidR="00587277">
        <w:rPr>
          <w:rFonts w:ascii="맑은 고딕" w:eastAsia="맑은 고딕" w:hAnsi="맑은 고딕" w:cs="굴림"/>
          <w:kern w:val="0"/>
          <w:szCs w:val="20"/>
        </w:rPr>
        <w:t>’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를 아래와 같은 설계로 수행해 오고 있음.</w:t>
      </w:r>
    </w:p>
    <w:p w:rsidR="000B50F6" w:rsidRPr="00123878" w:rsidRDefault="000B50F6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:rsidR="00BA77C4" w:rsidRPr="00123878" w:rsidRDefault="0046706C" w:rsidP="00123878">
      <w:pPr>
        <w:spacing w:after="0" w:line="240" w:lineRule="auto"/>
        <w:jc w:val="center"/>
        <w:textAlignment w:val="baseline"/>
      </w:pPr>
      <w:r>
        <w:rPr>
          <w:noProof/>
        </w:rPr>
        <w:drawing>
          <wp:inline distT="0" distB="0" distL="0" distR="0" wp14:anchorId="55FFDAB5" wp14:editId="7B168DFC">
            <wp:extent cx="5145932" cy="3154479"/>
            <wp:effectExtent l="0" t="0" r="0" b="8255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61" cy="316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C3" w:rsidRDefault="00F245C3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9839BA" w:rsidRPr="009839BA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:rsidTr="00FA3C3C">
        <w:trPr>
          <w:trHeight w:val="432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175F55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</w:t>
            </w:r>
            <w:r w:rsidR="00646F6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  <w:r w:rsidR="00646F6A"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="00646F6A"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</w:t>
            </w:r>
            <w:r w:rsidR="00FA3C3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7661</w:t>
            </w:r>
          </w:p>
        </w:tc>
      </w:tr>
      <w:tr w:rsidR="00BE59B6" w:rsidRPr="009839BA" w:rsidTr="00FA3C3C">
        <w:trPr>
          <w:trHeight w:val="432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최현기 수석부장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hoihk@consumerinsight.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175F55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BE59B6" w:rsidRPr="009839BA" w:rsidTr="00FA3C3C">
        <w:trPr>
          <w:trHeight w:val="432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hunjong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13</w:t>
            </w:r>
          </w:p>
        </w:tc>
      </w:tr>
      <w:tr w:rsidR="00FA3C3C" w:rsidRPr="009839BA" w:rsidTr="00FA3C3C">
        <w:trPr>
          <w:trHeight w:val="432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594CE0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임재웅</w:t>
            </w:r>
            <w:r w:rsidR="00FA3C3C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FA3C3C" w:rsidRDefault="00594CE0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imjw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FA3C3C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4</w:t>
            </w:r>
            <w:r w:rsidR="00594CE0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7</w:t>
            </w:r>
          </w:p>
        </w:tc>
      </w:tr>
    </w:tbl>
    <w:p w:rsidR="000F1F07" w:rsidRDefault="000F1F07" w:rsidP="009839BA">
      <w:pPr>
        <w:spacing w:after="0" w:line="240" w:lineRule="auto"/>
      </w:pPr>
    </w:p>
    <w:sectPr w:rsidR="000F1F07" w:rsidSect="009839BA">
      <w:headerReference w:type="default" r:id="rId12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CBB" w:rsidRDefault="00092CBB" w:rsidP="009839BA">
      <w:pPr>
        <w:spacing w:after="0" w:line="240" w:lineRule="auto"/>
      </w:pPr>
      <w:r>
        <w:separator/>
      </w:r>
    </w:p>
  </w:endnote>
  <w:endnote w:type="continuationSeparator" w:id="0">
    <w:p w:rsidR="00092CBB" w:rsidRDefault="00092CBB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CBB" w:rsidRDefault="00092CBB" w:rsidP="009839BA">
      <w:pPr>
        <w:spacing w:after="0" w:line="240" w:lineRule="auto"/>
      </w:pPr>
      <w:r>
        <w:separator/>
      </w:r>
    </w:p>
  </w:footnote>
  <w:footnote w:type="continuationSeparator" w:id="0">
    <w:p w:rsidR="00092CBB" w:rsidRDefault="00092CBB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66E60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66E60" w:rsidRPr="009839BA" w:rsidRDefault="00666E6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66E60" w:rsidRPr="009839BA" w:rsidRDefault="00666E6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May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14779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666E60" w:rsidRPr="009839BA" w:rsidRDefault="00666E6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977"/>
    <w:rsid w:val="00003E20"/>
    <w:rsid w:val="00013D09"/>
    <w:rsid w:val="00013F74"/>
    <w:rsid w:val="000408D7"/>
    <w:rsid w:val="000717F9"/>
    <w:rsid w:val="00072B4B"/>
    <w:rsid w:val="00083C74"/>
    <w:rsid w:val="00084D35"/>
    <w:rsid w:val="00086268"/>
    <w:rsid w:val="00086E04"/>
    <w:rsid w:val="00092CBB"/>
    <w:rsid w:val="000A1AB1"/>
    <w:rsid w:val="000B02E1"/>
    <w:rsid w:val="000B3E0C"/>
    <w:rsid w:val="000B4379"/>
    <w:rsid w:val="000B50F6"/>
    <w:rsid w:val="000C4997"/>
    <w:rsid w:val="000C5AB2"/>
    <w:rsid w:val="000D0E92"/>
    <w:rsid w:val="000D427C"/>
    <w:rsid w:val="000D4C64"/>
    <w:rsid w:val="000E3A52"/>
    <w:rsid w:val="000E3B78"/>
    <w:rsid w:val="000E7576"/>
    <w:rsid w:val="000E758E"/>
    <w:rsid w:val="000F1F07"/>
    <w:rsid w:val="00102E8B"/>
    <w:rsid w:val="001056DC"/>
    <w:rsid w:val="00116AAF"/>
    <w:rsid w:val="0012005D"/>
    <w:rsid w:val="00122F52"/>
    <w:rsid w:val="00123878"/>
    <w:rsid w:val="0013390F"/>
    <w:rsid w:val="00133E3C"/>
    <w:rsid w:val="001366A0"/>
    <w:rsid w:val="00144F20"/>
    <w:rsid w:val="001470F0"/>
    <w:rsid w:val="0014779F"/>
    <w:rsid w:val="00154F78"/>
    <w:rsid w:val="00154F8E"/>
    <w:rsid w:val="001664AC"/>
    <w:rsid w:val="0017326E"/>
    <w:rsid w:val="00173BC8"/>
    <w:rsid w:val="00175F55"/>
    <w:rsid w:val="00185FBA"/>
    <w:rsid w:val="001A3A92"/>
    <w:rsid w:val="001A74E2"/>
    <w:rsid w:val="001B0FEB"/>
    <w:rsid w:val="001B34C0"/>
    <w:rsid w:val="001B5F1B"/>
    <w:rsid w:val="001B7B98"/>
    <w:rsid w:val="001C1607"/>
    <w:rsid w:val="001C2319"/>
    <w:rsid w:val="001D1777"/>
    <w:rsid w:val="001D2399"/>
    <w:rsid w:val="001D7EA8"/>
    <w:rsid w:val="001E03D7"/>
    <w:rsid w:val="001E5A17"/>
    <w:rsid w:val="001F708E"/>
    <w:rsid w:val="00201D93"/>
    <w:rsid w:val="00202A75"/>
    <w:rsid w:val="0021396C"/>
    <w:rsid w:val="0021779A"/>
    <w:rsid w:val="00221DEE"/>
    <w:rsid w:val="00230612"/>
    <w:rsid w:val="00230EDC"/>
    <w:rsid w:val="00231EC3"/>
    <w:rsid w:val="002346D5"/>
    <w:rsid w:val="00241EA3"/>
    <w:rsid w:val="00244C7F"/>
    <w:rsid w:val="00255258"/>
    <w:rsid w:val="0025552B"/>
    <w:rsid w:val="0025673D"/>
    <w:rsid w:val="002571DB"/>
    <w:rsid w:val="002663CC"/>
    <w:rsid w:val="0027159F"/>
    <w:rsid w:val="0027263C"/>
    <w:rsid w:val="00275447"/>
    <w:rsid w:val="002805A2"/>
    <w:rsid w:val="002827E8"/>
    <w:rsid w:val="00283EBA"/>
    <w:rsid w:val="002A5B30"/>
    <w:rsid w:val="002A623C"/>
    <w:rsid w:val="002A63F7"/>
    <w:rsid w:val="002B45B3"/>
    <w:rsid w:val="002B5EB3"/>
    <w:rsid w:val="002C0A78"/>
    <w:rsid w:val="002C3C33"/>
    <w:rsid w:val="002C527E"/>
    <w:rsid w:val="002C6D50"/>
    <w:rsid w:val="002C714C"/>
    <w:rsid w:val="002D35A4"/>
    <w:rsid w:val="002D6BC0"/>
    <w:rsid w:val="002D74CF"/>
    <w:rsid w:val="002E11D7"/>
    <w:rsid w:val="002E14CB"/>
    <w:rsid w:val="002E2EC4"/>
    <w:rsid w:val="002E2F38"/>
    <w:rsid w:val="002E55D1"/>
    <w:rsid w:val="002E690E"/>
    <w:rsid w:val="002F6FD5"/>
    <w:rsid w:val="002F7749"/>
    <w:rsid w:val="002F78ED"/>
    <w:rsid w:val="00301CA7"/>
    <w:rsid w:val="003037E4"/>
    <w:rsid w:val="00303D48"/>
    <w:rsid w:val="003229C6"/>
    <w:rsid w:val="00325556"/>
    <w:rsid w:val="00331C4E"/>
    <w:rsid w:val="0034125B"/>
    <w:rsid w:val="0035167A"/>
    <w:rsid w:val="00377315"/>
    <w:rsid w:val="003879F7"/>
    <w:rsid w:val="00397549"/>
    <w:rsid w:val="003B0D8F"/>
    <w:rsid w:val="003B1063"/>
    <w:rsid w:val="003C3D49"/>
    <w:rsid w:val="003D465E"/>
    <w:rsid w:val="003E4557"/>
    <w:rsid w:val="003F2107"/>
    <w:rsid w:val="003F4D1C"/>
    <w:rsid w:val="003F5BDD"/>
    <w:rsid w:val="00401C8D"/>
    <w:rsid w:val="004057D5"/>
    <w:rsid w:val="00411D5A"/>
    <w:rsid w:val="004178C5"/>
    <w:rsid w:val="00426413"/>
    <w:rsid w:val="00432195"/>
    <w:rsid w:val="00436F30"/>
    <w:rsid w:val="00440586"/>
    <w:rsid w:val="0044394D"/>
    <w:rsid w:val="00444DF7"/>
    <w:rsid w:val="0045236B"/>
    <w:rsid w:val="00454F2A"/>
    <w:rsid w:val="00455A3C"/>
    <w:rsid w:val="004602A5"/>
    <w:rsid w:val="00460CD8"/>
    <w:rsid w:val="00461880"/>
    <w:rsid w:val="0046262E"/>
    <w:rsid w:val="004669AD"/>
    <w:rsid w:val="0046706C"/>
    <w:rsid w:val="00472E22"/>
    <w:rsid w:val="00476118"/>
    <w:rsid w:val="00480CE5"/>
    <w:rsid w:val="004827AF"/>
    <w:rsid w:val="004848E2"/>
    <w:rsid w:val="00492AC5"/>
    <w:rsid w:val="00494A48"/>
    <w:rsid w:val="004A0FBE"/>
    <w:rsid w:val="004A5C70"/>
    <w:rsid w:val="004B1CF8"/>
    <w:rsid w:val="004B1E2D"/>
    <w:rsid w:val="004B2203"/>
    <w:rsid w:val="004B3B0A"/>
    <w:rsid w:val="004B3CA5"/>
    <w:rsid w:val="004C7689"/>
    <w:rsid w:val="004D1E3F"/>
    <w:rsid w:val="004D5A3A"/>
    <w:rsid w:val="004D620E"/>
    <w:rsid w:val="004E257C"/>
    <w:rsid w:val="004E5A10"/>
    <w:rsid w:val="004F59B5"/>
    <w:rsid w:val="004F7A2F"/>
    <w:rsid w:val="00503900"/>
    <w:rsid w:val="00506F38"/>
    <w:rsid w:val="00510081"/>
    <w:rsid w:val="00510468"/>
    <w:rsid w:val="005124AD"/>
    <w:rsid w:val="0051257C"/>
    <w:rsid w:val="00515184"/>
    <w:rsid w:val="00522B7F"/>
    <w:rsid w:val="00530A49"/>
    <w:rsid w:val="0053552F"/>
    <w:rsid w:val="00540977"/>
    <w:rsid w:val="00543058"/>
    <w:rsid w:val="00546887"/>
    <w:rsid w:val="00550F90"/>
    <w:rsid w:val="005514BC"/>
    <w:rsid w:val="00554712"/>
    <w:rsid w:val="00557B43"/>
    <w:rsid w:val="005613BC"/>
    <w:rsid w:val="00563E2C"/>
    <w:rsid w:val="005673CE"/>
    <w:rsid w:val="00576E12"/>
    <w:rsid w:val="00583F47"/>
    <w:rsid w:val="00587277"/>
    <w:rsid w:val="00592FB1"/>
    <w:rsid w:val="00594CE0"/>
    <w:rsid w:val="005959D4"/>
    <w:rsid w:val="00596847"/>
    <w:rsid w:val="0059701B"/>
    <w:rsid w:val="005A7191"/>
    <w:rsid w:val="005B2C0A"/>
    <w:rsid w:val="005B71D8"/>
    <w:rsid w:val="005B78D4"/>
    <w:rsid w:val="005B7B88"/>
    <w:rsid w:val="005C4B63"/>
    <w:rsid w:val="005C77F9"/>
    <w:rsid w:val="005D3F9F"/>
    <w:rsid w:val="005D4176"/>
    <w:rsid w:val="005E0B84"/>
    <w:rsid w:val="005F05D5"/>
    <w:rsid w:val="005F1B2B"/>
    <w:rsid w:val="0060433E"/>
    <w:rsid w:val="006045C2"/>
    <w:rsid w:val="00621F6F"/>
    <w:rsid w:val="00627BFA"/>
    <w:rsid w:val="00643054"/>
    <w:rsid w:val="00646F6A"/>
    <w:rsid w:val="00650B8A"/>
    <w:rsid w:val="00655987"/>
    <w:rsid w:val="00655AAF"/>
    <w:rsid w:val="0066234D"/>
    <w:rsid w:val="0066467E"/>
    <w:rsid w:val="00666E60"/>
    <w:rsid w:val="00667686"/>
    <w:rsid w:val="00672A49"/>
    <w:rsid w:val="006752E2"/>
    <w:rsid w:val="0067606D"/>
    <w:rsid w:val="006772AA"/>
    <w:rsid w:val="0069138C"/>
    <w:rsid w:val="006923F5"/>
    <w:rsid w:val="00696FF9"/>
    <w:rsid w:val="00697D8D"/>
    <w:rsid w:val="006A03BB"/>
    <w:rsid w:val="006A0F7A"/>
    <w:rsid w:val="006A4AD8"/>
    <w:rsid w:val="006B3ED4"/>
    <w:rsid w:val="006C401D"/>
    <w:rsid w:val="006C753B"/>
    <w:rsid w:val="006D07DE"/>
    <w:rsid w:val="006D115C"/>
    <w:rsid w:val="006D1946"/>
    <w:rsid w:val="006E0951"/>
    <w:rsid w:val="006E0A0E"/>
    <w:rsid w:val="006E10FE"/>
    <w:rsid w:val="006E414A"/>
    <w:rsid w:val="006F696D"/>
    <w:rsid w:val="00703146"/>
    <w:rsid w:val="007039E7"/>
    <w:rsid w:val="0071140D"/>
    <w:rsid w:val="00711BBF"/>
    <w:rsid w:val="00714E23"/>
    <w:rsid w:val="007218FC"/>
    <w:rsid w:val="007250B5"/>
    <w:rsid w:val="007407DC"/>
    <w:rsid w:val="0074375D"/>
    <w:rsid w:val="00746594"/>
    <w:rsid w:val="00752375"/>
    <w:rsid w:val="00752AF6"/>
    <w:rsid w:val="0076425F"/>
    <w:rsid w:val="00764E9D"/>
    <w:rsid w:val="00764F05"/>
    <w:rsid w:val="00766339"/>
    <w:rsid w:val="007665C8"/>
    <w:rsid w:val="00767B4A"/>
    <w:rsid w:val="0077201B"/>
    <w:rsid w:val="00774FBD"/>
    <w:rsid w:val="00775BCF"/>
    <w:rsid w:val="00775F4A"/>
    <w:rsid w:val="007803B6"/>
    <w:rsid w:val="0079503A"/>
    <w:rsid w:val="007A494D"/>
    <w:rsid w:val="007A6292"/>
    <w:rsid w:val="007A7C6C"/>
    <w:rsid w:val="007C1813"/>
    <w:rsid w:val="007C286D"/>
    <w:rsid w:val="007C427A"/>
    <w:rsid w:val="007D3D79"/>
    <w:rsid w:val="007D7A75"/>
    <w:rsid w:val="007E0812"/>
    <w:rsid w:val="007E19A6"/>
    <w:rsid w:val="007E1ACB"/>
    <w:rsid w:val="007E44E6"/>
    <w:rsid w:val="007E6D60"/>
    <w:rsid w:val="007F45F1"/>
    <w:rsid w:val="007F62FE"/>
    <w:rsid w:val="007F681D"/>
    <w:rsid w:val="007F75D4"/>
    <w:rsid w:val="0080783E"/>
    <w:rsid w:val="00810E99"/>
    <w:rsid w:val="008117FB"/>
    <w:rsid w:val="00814CAA"/>
    <w:rsid w:val="0082082C"/>
    <w:rsid w:val="00827F0E"/>
    <w:rsid w:val="00832DC2"/>
    <w:rsid w:val="00837040"/>
    <w:rsid w:val="00840018"/>
    <w:rsid w:val="00847E80"/>
    <w:rsid w:val="00853517"/>
    <w:rsid w:val="00856113"/>
    <w:rsid w:val="00856D3F"/>
    <w:rsid w:val="008661B0"/>
    <w:rsid w:val="008723E9"/>
    <w:rsid w:val="00874D5C"/>
    <w:rsid w:val="008A77FD"/>
    <w:rsid w:val="008B22CD"/>
    <w:rsid w:val="008B5879"/>
    <w:rsid w:val="008C5EEB"/>
    <w:rsid w:val="008C7FAE"/>
    <w:rsid w:val="008D46E0"/>
    <w:rsid w:val="008F4878"/>
    <w:rsid w:val="008F579D"/>
    <w:rsid w:val="009049EE"/>
    <w:rsid w:val="00904F6A"/>
    <w:rsid w:val="00907499"/>
    <w:rsid w:val="00912BAD"/>
    <w:rsid w:val="009133E5"/>
    <w:rsid w:val="00914F31"/>
    <w:rsid w:val="0093608B"/>
    <w:rsid w:val="00941796"/>
    <w:rsid w:val="009452C4"/>
    <w:rsid w:val="009476A4"/>
    <w:rsid w:val="0095010C"/>
    <w:rsid w:val="00955A07"/>
    <w:rsid w:val="0096125F"/>
    <w:rsid w:val="00961552"/>
    <w:rsid w:val="00965E28"/>
    <w:rsid w:val="00970579"/>
    <w:rsid w:val="00971BD6"/>
    <w:rsid w:val="00974FF0"/>
    <w:rsid w:val="00977036"/>
    <w:rsid w:val="009839BA"/>
    <w:rsid w:val="009847E9"/>
    <w:rsid w:val="009A03E9"/>
    <w:rsid w:val="009A523D"/>
    <w:rsid w:val="009B0D92"/>
    <w:rsid w:val="009B7FDE"/>
    <w:rsid w:val="009D0573"/>
    <w:rsid w:val="009D1134"/>
    <w:rsid w:val="009E320C"/>
    <w:rsid w:val="009E4155"/>
    <w:rsid w:val="009F781C"/>
    <w:rsid w:val="00A06957"/>
    <w:rsid w:val="00A12E4A"/>
    <w:rsid w:val="00A1424D"/>
    <w:rsid w:val="00A16036"/>
    <w:rsid w:val="00A17678"/>
    <w:rsid w:val="00A24D92"/>
    <w:rsid w:val="00A278F9"/>
    <w:rsid w:val="00A27B83"/>
    <w:rsid w:val="00A305A8"/>
    <w:rsid w:val="00A36004"/>
    <w:rsid w:val="00A43815"/>
    <w:rsid w:val="00A4755A"/>
    <w:rsid w:val="00A6104B"/>
    <w:rsid w:val="00A73616"/>
    <w:rsid w:val="00A7675C"/>
    <w:rsid w:val="00A93E30"/>
    <w:rsid w:val="00A96BFC"/>
    <w:rsid w:val="00AA0E79"/>
    <w:rsid w:val="00AA155F"/>
    <w:rsid w:val="00AA5E6F"/>
    <w:rsid w:val="00AA6CD5"/>
    <w:rsid w:val="00AB0114"/>
    <w:rsid w:val="00AB38D0"/>
    <w:rsid w:val="00AC0657"/>
    <w:rsid w:val="00AD389E"/>
    <w:rsid w:val="00AF22D0"/>
    <w:rsid w:val="00B00F41"/>
    <w:rsid w:val="00B0514F"/>
    <w:rsid w:val="00B1487C"/>
    <w:rsid w:val="00B15F91"/>
    <w:rsid w:val="00B163AF"/>
    <w:rsid w:val="00B20127"/>
    <w:rsid w:val="00B21F34"/>
    <w:rsid w:val="00B41877"/>
    <w:rsid w:val="00B4238A"/>
    <w:rsid w:val="00B475C5"/>
    <w:rsid w:val="00B5043E"/>
    <w:rsid w:val="00B532E0"/>
    <w:rsid w:val="00B55DDB"/>
    <w:rsid w:val="00B65C25"/>
    <w:rsid w:val="00B70BBA"/>
    <w:rsid w:val="00B725DF"/>
    <w:rsid w:val="00B81CA0"/>
    <w:rsid w:val="00B87D43"/>
    <w:rsid w:val="00B90FD3"/>
    <w:rsid w:val="00BA4166"/>
    <w:rsid w:val="00BA77C4"/>
    <w:rsid w:val="00BB066B"/>
    <w:rsid w:val="00BB0DF2"/>
    <w:rsid w:val="00BB7BA1"/>
    <w:rsid w:val="00BC7968"/>
    <w:rsid w:val="00BD0BF3"/>
    <w:rsid w:val="00BE310D"/>
    <w:rsid w:val="00BE59B6"/>
    <w:rsid w:val="00BF0FBC"/>
    <w:rsid w:val="00BF71A5"/>
    <w:rsid w:val="00C012B8"/>
    <w:rsid w:val="00C019AA"/>
    <w:rsid w:val="00C031DF"/>
    <w:rsid w:val="00C05705"/>
    <w:rsid w:val="00C20997"/>
    <w:rsid w:val="00C31753"/>
    <w:rsid w:val="00C33659"/>
    <w:rsid w:val="00C34DBD"/>
    <w:rsid w:val="00C36B9B"/>
    <w:rsid w:val="00C37C3E"/>
    <w:rsid w:val="00C442E5"/>
    <w:rsid w:val="00C476A7"/>
    <w:rsid w:val="00C54558"/>
    <w:rsid w:val="00C562D1"/>
    <w:rsid w:val="00C56FE5"/>
    <w:rsid w:val="00C66722"/>
    <w:rsid w:val="00C72EC3"/>
    <w:rsid w:val="00C73D3A"/>
    <w:rsid w:val="00C73D9D"/>
    <w:rsid w:val="00C81F6F"/>
    <w:rsid w:val="00C83A49"/>
    <w:rsid w:val="00C84D71"/>
    <w:rsid w:val="00C85881"/>
    <w:rsid w:val="00C9093A"/>
    <w:rsid w:val="00C96A28"/>
    <w:rsid w:val="00CA06FD"/>
    <w:rsid w:val="00CA26F6"/>
    <w:rsid w:val="00CA65B2"/>
    <w:rsid w:val="00CB0716"/>
    <w:rsid w:val="00CB1A46"/>
    <w:rsid w:val="00CD3725"/>
    <w:rsid w:val="00CD6EE4"/>
    <w:rsid w:val="00CE4592"/>
    <w:rsid w:val="00CF345C"/>
    <w:rsid w:val="00CF67CA"/>
    <w:rsid w:val="00D04173"/>
    <w:rsid w:val="00D041CE"/>
    <w:rsid w:val="00D0480C"/>
    <w:rsid w:val="00D0732F"/>
    <w:rsid w:val="00D14017"/>
    <w:rsid w:val="00D20152"/>
    <w:rsid w:val="00D26EAD"/>
    <w:rsid w:val="00D43E33"/>
    <w:rsid w:val="00D5161D"/>
    <w:rsid w:val="00D65F47"/>
    <w:rsid w:val="00D742A6"/>
    <w:rsid w:val="00D82E4A"/>
    <w:rsid w:val="00D9083F"/>
    <w:rsid w:val="00D92B20"/>
    <w:rsid w:val="00D962EF"/>
    <w:rsid w:val="00DA048D"/>
    <w:rsid w:val="00DA3538"/>
    <w:rsid w:val="00DA3D45"/>
    <w:rsid w:val="00DB515F"/>
    <w:rsid w:val="00DB55D8"/>
    <w:rsid w:val="00DC337A"/>
    <w:rsid w:val="00DC49DA"/>
    <w:rsid w:val="00DD3C82"/>
    <w:rsid w:val="00DF0212"/>
    <w:rsid w:val="00DF3A8A"/>
    <w:rsid w:val="00DF4ECF"/>
    <w:rsid w:val="00DF6887"/>
    <w:rsid w:val="00E001F2"/>
    <w:rsid w:val="00E00666"/>
    <w:rsid w:val="00E14E58"/>
    <w:rsid w:val="00E17EE7"/>
    <w:rsid w:val="00E20E00"/>
    <w:rsid w:val="00E25544"/>
    <w:rsid w:val="00E25BBE"/>
    <w:rsid w:val="00E34BA1"/>
    <w:rsid w:val="00E42B7B"/>
    <w:rsid w:val="00E442F4"/>
    <w:rsid w:val="00E4626A"/>
    <w:rsid w:val="00E518D2"/>
    <w:rsid w:val="00E63E12"/>
    <w:rsid w:val="00E73C3E"/>
    <w:rsid w:val="00E73F55"/>
    <w:rsid w:val="00E76D7B"/>
    <w:rsid w:val="00E825B5"/>
    <w:rsid w:val="00E84B20"/>
    <w:rsid w:val="00E858AA"/>
    <w:rsid w:val="00E9514A"/>
    <w:rsid w:val="00EB04FC"/>
    <w:rsid w:val="00EB21FD"/>
    <w:rsid w:val="00EB3298"/>
    <w:rsid w:val="00EB3AAE"/>
    <w:rsid w:val="00EB3F53"/>
    <w:rsid w:val="00EC254C"/>
    <w:rsid w:val="00ED14D2"/>
    <w:rsid w:val="00ED268D"/>
    <w:rsid w:val="00ED34D3"/>
    <w:rsid w:val="00EE6619"/>
    <w:rsid w:val="00EF3716"/>
    <w:rsid w:val="00F054D6"/>
    <w:rsid w:val="00F0708C"/>
    <w:rsid w:val="00F07230"/>
    <w:rsid w:val="00F240E1"/>
    <w:rsid w:val="00F245C3"/>
    <w:rsid w:val="00F26085"/>
    <w:rsid w:val="00F2747E"/>
    <w:rsid w:val="00F30C39"/>
    <w:rsid w:val="00F30F76"/>
    <w:rsid w:val="00F34D66"/>
    <w:rsid w:val="00F46EE6"/>
    <w:rsid w:val="00F62710"/>
    <w:rsid w:val="00F8002A"/>
    <w:rsid w:val="00F8247E"/>
    <w:rsid w:val="00F83CCE"/>
    <w:rsid w:val="00FA00DC"/>
    <w:rsid w:val="00FA0538"/>
    <w:rsid w:val="00FA3C3C"/>
    <w:rsid w:val="00FB5DC5"/>
    <w:rsid w:val="00FB62B5"/>
    <w:rsid w:val="00FB667C"/>
    <w:rsid w:val="00FC2690"/>
    <w:rsid w:val="00FC2E2E"/>
    <w:rsid w:val="00FC4D17"/>
    <w:rsid w:val="00FD04EB"/>
    <w:rsid w:val="00FE3C51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E6A1D"/>
  <w14:defaultImageDpi w14:val="3276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D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consumerinsight.co.kr/voc_view.aspx?no=3374&amp;id=pr4_list&amp;PageNo=1&amp;schFlag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5C8C1-4183-4D9A-8DB8-642195FB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2022-03-21T01:40:00Z</cp:lastPrinted>
  <dcterms:created xsi:type="dcterms:W3CDTF">2023-05-17T06:39:00Z</dcterms:created>
  <dcterms:modified xsi:type="dcterms:W3CDTF">2023-05-17T06:45:00Z</dcterms:modified>
</cp:coreProperties>
</file>